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1C" w:rsidRPr="008F4A31" w:rsidRDefault="004707AA" w:rsidP="008F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4A3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Регионального чемпионата </w:t>
      </w:r>
      <w:r w:rsidR="00D66B8E" w:rsidRPr="00D66B8E">
        <w:rPr>
          <w:rFonts w:ascii="Times New Roman" w:hAnsi="Times New Roman" w:cs="Times New Roman"/>
          <w:b/>
          <w:sz w:val="28"/>
          <w:szCs w:val="28"/>
        </w:rPr>
        <w:t>Бэбискиллс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дошкольного образования, подведомственных Управлению образования </w:t>
      </w:r>
      <w:r w:rsidR="008F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>Администрации Северодвинска</w:t>
      </w:r>
    </w:p>
    <w:p w:rsidR="003E79BC" w:rsidRPr="008F4A31" w:rsidRDefault="00A927A7" w:rsidP="00A0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1">
        <w:rPr>
          <w:rFonts w:ascii="Times New Roman" w:hAnsi="Times New Roman" w:cs="Times New Roman"/>
          <w:b/>
          <w:sz w:val="28"/>
          <w:szCs w:val="28"/>
        </w:rPr>
        <w:t>п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о компетенции «</w:t>
      </w:r>
      <w:r w:rsidR="00511AE3">
        <w:rPr>
          <w:rFonts w:ascii="Times New Roman" w:hAnsi="Times New Roman" w:cs="Times New Roman"/>
          <w:b/>
          <w:sz w:val="28"/>
          <w:szCs w:val="28"/>
        </w:rPr>
        <w:t>Дошкольное воспитание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»</w:t>
      </w:r>
    </w:p>
    <w:p w:rsidR="003E79BC" w:rsidRPr="008F4A31" w:rsidRDefault="00D66B8E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23.01</w:t>
      </w:r>
      <w:r w:rsidR="00511AE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 – 24.01.2023</w:t>
      </w:r>
    </w:p>
    <w:p w:rsidR="003E79BC" w:rsidRPr="008F4A31" w:rsidRDefault="003E79BC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F7" w:rsidRPr="008F4A31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 xml:space="preserve">Основная площадка </w:t>
      </w:r>
      <w:r w:rsidR="00A927A7" w:rsidRPr="008F4A31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A927A7" w:rsidRPr="008F4A31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дополнительного образования ДЕТСКО-ЮНОШЕСКИЙ ЦЕНТР</w:t>
      </w:r>
    </w:p>
    <w:p w:rsidR="00A927A7" w:rsidRPr="008F4A31" w:rsidRDefault="00A927A7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Адрес основной площадки:</w:t>
      </w:r>
      <w:r w:rsidRPr="008F4A31">
        <w:rPr>
          <w:rFonts w:ascii="Times New Roman" w:hAnsi="Times New Roman" w:cs="Times New Roman"/>
          <w:sz w:val="28"/>
          <w:szCs w:val="28"/>
        </w:rPr>
        <w:t xml:space="preserve"> г. Северодвинск, просп. Труда, д. 54</w:t>
      </w:r>
    </w:p>
    <w:p w:rsidR="003E79BC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Главный эксперт</w:t>
      </w:r>
      <w:r w:rsidR="008F4A31">
        <w:rPr>
          <w:rFonts w:ascii="Times New Roman" w:hAnsi="Times New Roman" w:cs="Times New Roman"/>
          <w:sz w:val="28"/>
          <w:szCs w:val="28"/>
        </w:rPr>
        <w:t xml:space="preserve"> </w:t>
      </w:r>
      <w:r w:rsidR="00D66B8E">
        <w:rPr>
          <w:rFonts w:ascii="Times New Roman" w:hAnsi="Times New Roman" w:cs="Times New Roman"/>
          <w:sz w:val="28"/>
          <w:szCs w:val="28"/>
        </w:rPr>
        <w:t>Ваврик Ирина Валентиновна, 8-921-487-09-41</w:t>
      </w:r>
    </w:p>
    <w:p w:rsidR="008F4A31" w:rsidRPr="008F4A31" w:rsidRDefault="008F4A31" w:rsidP="003E79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3113"/>
      </w:tblGrid>
      <w:tr w:rsidR="003E79BC" w:rsidTr="003E79BC">
        <w:tc>
          <w:tcPr>
            <w:tcW w:w="1413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</w:t>
            </w:r>
          </w:p>
        </w:tc>
        <w:tc>
          <w:tcPr>
            <w:tcW w:w="6373" w:type="dxa"/>
            <w:gridSpan w:val="2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E79BC" w:rsidTr="00345F12">
        <w:tc>
          <w:tcPr>
            <w:tcW w:w="1413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основной площадке</w:t>
            </w:r>
          </w:p>
        </w:tc>
        <w:tc>
          <w:tcPr>
            <w:tcW w:w="3113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на дистанционной конкурсной площадке</w:t>
            </w:r>
          </w:p>
        </w:tc>
      </w:tr>
      <w:tr w:rsidR="00C47279" w:rsidTr="00345F12">
        <w:tc>
          <w:tcPr>
            <w:tcW w:w="1413" w:type="dxa"/>
            <w:vMerge w:val="restart"/>
          </w:tcPr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С – 1</w:t>
            </w:r>
          </w:p>
          <w:p w:rsidR="00C47279" w:rsidRPr="003E79BC" w:rsidRDefault="00D66B8E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C47279" w:rsidRPr="003E79BC" w:rsidRDefault="00D66B8E" w:rsidP="00D66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Сбор экспертов, заполнение протокола регистрации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D66B8E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12:4</w:t>
            </w:r>
            <w:r w:rsidR="00C47279" w:rsidRPr="003E79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47279" w:rsidRPr="0062450A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0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обязанностей по проведению Чемпионата между членами экспертной группы, заполнение протокола о распределении судейских ролей.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D66B8E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– 13:00</w:t>
            </w:r>
          </w:p>
        </w:tc>
        <w:tc>
          <w:tcPr>
            <w:tcW w:w="3260" w:type="dxa"/>
          </w:tcPr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экспертной группы по охране труда и технике безопасности.</w:t>
            </w:r>
          </w:p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главным экспертом от оценивающих экспертов.</w:t>
            </w:r>
          </w:p>
          <w:p w:rsidR="00C47279" w:rsidRPr="003E79BC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об изменении с ТБ и ОТ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D66B8E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13:00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–13.15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совместно с техническим администратором площадки готовности конкурсных дистанционных площадок для проведения Чемпионата согласно инфраструктурному листу и плану застройки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-  на каждого участника дается 10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доустановка техническим экспертом дистанционной конкурсной площадки оборудования.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Главный эксперт оформляет протокол о готовности дистанционных конкурсных площадок к Чемпионату.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конкурсные площадки подключаются в указанное время к конференции, созданной на платформе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, по очереди демо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>нстрируют через веб-камеру или и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ное видеоустройство место участника (заранее ими подготовленное, согласно инфраструктурного листа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застройки), по необходимости делают корректировку и доустановку оборудованием.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AB1A1C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:15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-13</w:t>
            </w:r>
            <w:r w:rsidR="005820F4">
              <w:rPr>
                <w:rFonts w:ascii="Times New Roman" w:hAnsi="Times New Roman" w:cs="Times New Roman"/>
                <w:sz w:val="26"/>
                <w:szCs w:val="26"/>
              </w:rPr>
              <w:t>:35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вебинара) дает разъяснения о порядке регистрации подписания протоколов через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администратор площадки обеспечивает помощь по необходимости (по заполнению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заполненных протоколов регистрации (через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Тренеры-наставники прослушивают инструкцию по регистрации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(самостоятельное)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 (Ф.И.О. участника и тренера-наставника; число, месяц и год рождения; в графу «Подпись» вносят слово «согласен» - что заменяет подпись участника), по необходимости технический администратор основной площадки оказывает помощь.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регистрации, тренеры-наставники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об этом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5820F4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13:35-13:45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вводного инструктажа о порядке проведения и особенностях Чемпионата по компетенции «</w:t>
            </w:r>
            <w:r w:rsidR="00511AE3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»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участников.</w:t>
            </w:r>
          </w:p>
        </w:tc>
        <w:tc>
          <w:tcPr>
            <w:tcW w:w="3113" w:type="dxa"/>
          </w:tcPr>
          <w:p w:rsidR="00C47279" w:rsidRPr="008903F7" w:rsidRDefault="00F04D1A" w:rsidP="0051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через платформу 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>, вопросы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5820F4" w:rsidP="005820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13:45-13:55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главным экспертом инструктажа участников по охране труда и техники безопасности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Пр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оверка главным экспертом заполненного (подписанного) протокола об ознакомлении 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инструктажа по охране труда и техники безопасности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(ФИО: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в графу «Подпись» вносят слово «согласен»)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5820F4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13:55-14:00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 вносят 30 % изменений в конкурсное задание.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Заполнить экспертами протокола ознакомления с актуализированным конкурсным заданием и критериями оценки.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Знакомство с 30 % изменениями конкурсного задания.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5820F4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Работа главного эксперта над проверкой всех протоколов за «Подготовительный день».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Отключение от видеосвязи (после разрешения главного эксперта).</w:t>
            </w:r>
          </w:p>
        </w:tc>
      </w:tr>
      <w:tr w:rsidR="00830280" w:rsidTr="00717C41">
        <w:tc>
          <w:tcPr>
            <w:tcW w:w="9345" w:type="dxa"/>
            <w:gridSpan w:val="4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 w:val="restart"/>
          </w:tcPr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P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280">
              <w:rPr>
                <w:rFonts w:ascii="Times New Roman" w:hAnsi="Times New Roman" w:cs="Times New Roman"/>
                <w:b/>
                <w:sz w:val="26"/>
                <w:szCs w:val="26"/>
              </w:rPr>
              <w:t>День С1</w:t>
            </w:r>
          </w:p>
          <w:p w:rsidR="00830280" w:rsidRDefault="005820F4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24.01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техническим администратором основной площадки связи с конкурсными дистанционными площадками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Прибытие оценивающих экспертов на основную площадку, регистрация.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и тестирование стабильности сигнала с техническим администратором основной площадки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22015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08:40-08:5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по ТБ и ОТ, подписание протокола.</w:t>
            </w:r>
          </w:p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правилами, озвучивается главным экспертом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830280" w:rsidRPr="008903F7" w:rsidRDefault="008903F7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830280" w:rsidRPr="008903F7">
              <w:rPr>
                <w:rFonts w:ascii="Times New Roman" w:hAnsi="Times New Roman" w:cs="Times New Roman"/>
                <w:sz w:val="24"/>
                <w:szCs w:val="24"/>
              </w:rPr>
              <w:t>ивание инструктажа по ТБ и ОТ, подписание протокола.</w:t>
            </w:r>
          </w:p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22015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08:50-09:0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главным экспертом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22015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09:00-10:0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начало выполнения задания дает главный эксперт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0394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Оценивающие эксперты наблюдают за участниками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0280" w:rsidRPr="008903F7" w:rsidRDefault="00170394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обеспечивает контроль окончания выполнения задания. </w:t>
            </w:r>
          </w:p>
        </w:tc>
        <w:tc>
          <w:tcPr>
            <w:tcW w:w="3113" w:type="dxa"/>
          </w:tcPr>
          <w:p w:rsidR="00830280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Участники приступают к выполнению задания.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производит видеосъемку действий участника.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загружает на онлайн платформу чемпионата в раздел сбора заданий: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-видеоматериалы (съемка во время демонстрации модуля) в формате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4 без коррекции: (в течении 10 минут после демонстрации). 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конкурсной дистанционной площадки незамедлительно сообщает главному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эксперту и техническому администратору основной площадки о всех трудностях, возникающих с загрузкой материалов.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220158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10:00-10:15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оценивающих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экспертов по просмотру заданий, заполнение оценочных ведомостей.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 основной площадки обеспечивает техническую помощь экспертам по необходимости.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220158" w:rsidP="002201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10:15-10</w:t>
            </w:r>
            <w:r w:rsidR="00830280">
              <w:rPr>
                <w:rFonts w:ascii="Times New Roman" w:hAnsi="Times New Roman" w:cs="Times New Roman"/>
                <w:sz w:val="26"/>
                <w:szCs w:val="26"/>
              </w:rPr>
              <w:t>:30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ведение итогов, внесение главным экспертом оценок в итоговую ведомость, блокировка, заполнение итогового протокола.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блокировке оценок.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9BC" w:rsidRPr="003E79BC" w:rsidRDefault="003E79BC" w:rsidP="003E79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79BC" w:rsidRPr="003E79BC" w:rsidSect="002F3C28">
      <w:headerReference w:type="default" r:id="rId8"/>
      <w:pgSz w:w="11907" w:h="16839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ED" w:rsidRDefault="005802ED" w:rsidP="00A02D1C">
      <w:pPr>
        <w:spacing w:after="0" w:line="240" w:lineRule="auto"/>
      </w:pPr>
      <w:r>
        <w:separator/>
      </w:r>
    </w:p>
  </w:endnote>
  <w:endnote w:type="continuationSeparator" w:id="0">
    <w:p w:rsidR="005802ED" w:rsidRDefault="005802ED" w:rsidP="00A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ED" w:rsidRDefault="005802ED" w:rsidP="00A02D1C">
      <w:pPr>
        <w:spacing w:after="0" w:line="240" w:lineRule="auto"/>
      </w:pPr>
      <w:r>
        <w:separator/>
      </w:r>
    </w:p>
  </w:footnote>
  <w:footnote w:type="continuationSeparator" w:id="0">
    <w:p w:rsidR="005802ED" w:rsidRDefault="005802ED" w:rsidP="00A0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960166"/>
      <w:docPartObj>
        <w:docPartGallery w:val="Page Numbers (Top of Page)"/>
        <w:docPartUnique/>
      </w:docPartObj>
    </w:sdtPr>
    <w:sdtEndPr/>
    <w:sdtContent>
      <w:p w:rsidR="00A02D1C" w:rsidRDefault="00A02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C28">
          <w:rPr>
            <w:noProof/>
          </w:rPr>
          <w:t>3</w:t>
        </w:r>
        <w:r>
          <w:fldChar w:fldCharType="end"/>
        </w:r>
      </w:p>
    </w:sdtContent>
  </w:sdt>
  <w:p w:rsidR="00A02D1C" w:rsidRDefault="00A02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933"/>
    <w:multiLevelType w:val="hybridMultilevel"/>
    <w:tmpl w:val="E8E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2846"/>
    <w:multiLevelType w:val="hybridMultilevel"/>
    <w:tmpl w:val="F5F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14"/>
    <w:rsid w:val="00035C14"/>
    <w:rsid w:val="00170394"/>
    <w:rsid w:val="00220158"/>
    <w:rsid w:val="002F3C28"/>
    <w:rsid w:val="00337665"/>
    <w:rsid w:val="00345F12"/>
    <w:rsid w:val="00362CFA"/>
    <w:rsid w:val="003E79BC"/>
    <w:rsid w:val="00431A06"/>
    <w:rsid w:val="00443960"/>
    <w:rsid w:val="004707AA"/>
    <w:rsid w:val="004D3A7F"/>
    <w:rsid w:val="00511AE3"/>
    <w:rsid w:val="005802ED"/>
    <w:rsid w:val="005820F4"/>
    <w:rsid w:val="0062450A"/>
    <w:rsid w:val="00830280"/>
    <w:rsid w:val="008903F7"/>
    <w:rsid w:val="008C774D"/>
    <w:rsid w:val="008F4A31"/>
    <w:rsid w:val="00A02D1C"/>
    <w:rsid w:val="00A226BA"/>
    <w:rsid w:val="00A927A7"/>
    <w:rsid w:val="00AB1A1C"/>
    <w:rsid w:val="00AC7C66"/>
    <w:rsid w:val="00C47279"/>
    <w:rsid w:val="00D66B8E"/>
    <w:rsid w:val="00E669C8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A058-D831-487B-9793-449B2935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EA035-AD3F-4ACF-927C-E47AE7A4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Светлана В. Медведева</cp:lastModifiedBy>
  <cp:revision>13</cp:revision>
  <cp:lastPrinted>2022-01-17T10:01:00Z</cp:lastPrinted>
  <dcterms:created xsi:type="dcterms:W3CDTF">2022-01-14T08:10:00Z</dcterms:created>
  <dcterms:modified xsi:type="dcterms:W3CDTF">2023-01-17T09:06:00Z</dcterms:modified>
</cp:coreProperties>
</file>